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2B" w:rsidRPr="00190F4A" w:rsidRDefault="00392A2B" w:rsidP="00392A2B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392A2B" w:rsidRPr="00190F4A" w:rsidRDefault="00FB18F8" w:rsidP="00392A2B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392A2B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92A2B"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 w:rsidR="00392A2B"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="00392A2B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 w:rsidR="00392A2B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392A2B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 w:rsidR="00392A2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392A2B"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392A2B" w:rsidRPr="00373C12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A2B" w:rsidRPr="00373C12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92A2B" w:rsidRPr="00373C12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A2B" w:rsidRPr="00373C12" w:rsidRDefault="00392A2B" w:rsidP="00392A2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учебному предмету «Технология» 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FB18F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Pr="00123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составлена</w:t>
      </w:r>
      <w:r w:rsidRPr="00373C1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29.12.2012 №273-ФЗ (ред. От 23.07.2013) «Об образовании в Российской Федерации», 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 № 1897 от 17.12.2010 с изменениями согласно приказу № 1577 от 31.12.15 г),</w:t>
      </w:r>
      <w:r w:rsidRPr="00373C12">
        <w:rPr>
          <w:rFonts w:ascii="Calibri" w:eastAsia="Calibri" w:hAnsi="Calibri" w:cs="Times New Roman"/>
        </w:rPr>
        <w:t xml:space="preserve"> 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>на основе Федерального перечня учебников, рекомендованных или допущенных к использованию в образовательных учреждениях,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>на основе авторской программы по учебному предмету «Технология» в направлении «</w:t>
      </w: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Индустриальные технологии</w:t>
      </w: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» (Технология: программа: 5-8 классы /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А.Т.Тищенко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Н.В.Синица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. – М.: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>-Граф, 2014)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МБОУ СОШ № 2 пос. Новозавидовский</w:t>
      </w:r>
    </w:p>
    <w:p w:rsidR="00392A2B" w:rsidRPr="00373C12" w:rsidRDefault="00392A2B" w:rsidP="00392A2B">
      <w:pPr>
        <w:autoSpaceDE w:val="0"/>
        <w:autoSpaceDN w:val="0"/>
        <w:adjustRightInd w:val="0"/>
        <w:spacing w:before="77" w:after="0" w:line="288" w:lineRule="exact"/>
        <w:jc w:val="both"/>
        <w:rPr>
          <w:rFonts w:ascii="Times New Roman" w:eastAsia="Times New Roman" w:hAnsi="Times New Roman" w:cs="Calibri"/>
          <w:b/>
          <w:bCs/>
          <w:spacing w:val="-10"/>
          <w:sz w:val="28"/>
          <w:szCs w:val="28"/>
          <w:lang w:eastAsia="ru-RU"/>
        </w:rPr>
      </w:pPr>
    </w:p>
    <w:p w:rsidR="00392A2B" w:rsidRPr="00373C12" w:rsidRDefault="00392A2B" w:rsidP="00392A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C12">
        <w:rPr>
          <w:rFonts w:ascii="Times New Roman" w:hAnsi="Times New Roman" w:cs="Times New Roman"/>
          <w:b/>
          <w:sz w:val="24"/>
          <w:szCs w:val="24"/>
        </w:rPr>
        <w:t xml:space="preserve">      Цели обучения: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формирование представлений о составляющих </w:t>
      </w:r>
      <w:proofErr w:type="spellStart"/>
      <w:r w:rsidRPr="00373C12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373C12">
        <w:rPr>
          <w:rFonts w:ascii="Times New Roman" w:hAnsi="Times New Roman" w:cs="Times New Roman"/>
          <w:sz w:val="24"/>
          <w:szCs w:val="24"/>
        </w:rPr>
        <w:t xml:space="preserve">, о современном производстве и о распространенных в нем технологиях;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технологического подхода как универсального алгоритма преобразующей и созидательной деятельности;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овладение </w:t>
      </w:r>
      <w:proofErr w:type="spellStart"/>
      <w:r w:rsidRPr="00373C12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373C12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получение опыта применения политехнических и технологических знаний и умений в самостоятельной практической деятельности. </w:t>
      </w:r>
    </w:p>
    <w:p w:rsidR="00392A2B" w:rsidRPr="00373C12" w:rsidRDefault="00392A2B" w:rsidP="00392A2B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C12">
        <w:rPr>
          <w:rFonts w:ascii="Times New Roman" w:hAnsi="Times New Roman" w:cs="Times New Roman"/>
          <w:b/>
          <w:sz w:val="24"/>
          <w:szCs w:val="24"/>
        </w:rPr>
        <w:t xml:space="preserve">      Задачи обучения: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 </w:t>
      </w:r>
    </w:p>
    <w:p w:rsidR="00392A2B" w:rsidRDefault="00392A2B" w:rsidP="00392A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373C1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</w:t>
      </w:r>
    </w:p>
    <w:p w:rsidR="00392A2B" w:rsidRDefault="00392A2B" w:rsidP="00392A2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proofErr w:type="gramStart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Технология»  изучается</w:t>
      </w:r>
      <w:proofErr w:type="gramEnd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 по 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</w:t>
      </w:r>
      <w:r w:rsidR="00E056A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5-7 классах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по 1 часу в 8 классах,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всего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238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Программа </w:t>
      </w:r>
      <w:r w:rsidR="00C7105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класса рассчитана на 68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 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(34 учебные недели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392A2B" w:rsidRPr="00A319A5" w:rsidRDefault="00392A2B" w:rsidP="00392A2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392A2B" w:rsidRPr="00A319A5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92764150"/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ЛИЧНОСТНЫЕ, МЕТАПРЕДМЕТНЫЕ И ПРЕДМЕТНЫЕ РЕЗУЛЬТАТЫ </w:t>
      </w:r>
    </w:p>
    <w:p w:rsidR="00392A2B" w:rsidRDefault="00392A2B" w:rsidP="00392A2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bookmarkEnd w:id="0"/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Личностными</w:t>
      </w:r>
      <w:r w:rsidRPr="002E3A22">
        <w:rPr>
          <w:rFonts w:ascii="Times New Roman" w:hAnsi="Times New Roman" w:cs="Times New Roman"/>
          <w:sz w:val="24"/>
          <w:szCs w:val="24"/>
        </w:rPr>
        <w:t xml:space="preserve"> результатами освоения учащимися основной школы курса «Технология» являются: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проявление познавательных интересов и активности в данной области предметной технологической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выражение желания учиться и трудиться в промышленном производстве для удовлетворения текущих и перспективных потребностей;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развитие трудолюбия и ответственности за качество своей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овладение установками, нормами и правилами научной организации умственного и физического труда;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самооценка умственных и физических способностей </w:t>
      </w:r>
    </w:p>
    <w:p w:rsidR="00392A2B" w:rsidRDefault="00392A2B" w:rsidP="00D953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3A22"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 w:rsidRPr="002E3A22">
        <w:rPr>
          <w:rFonts w:ascii="Times New Roman" w:hAnsi="Times New Roman" w:cs="Times New Roman"/>
          <w:sz w:val="24"/>
          <w:szCs w:val="24"/>
        </w:rPr>
        <w:t xml:space="preserve"> результатами освоения выпускниками основной школы курса «Технология» являются: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алгоритмизированное планирование процесса познавательно-трудовой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проявление инновационного подхода к решению учебных и практических задач в процессе моделирования изделия или технологического процесса;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поиск новых решений возникшей технической или организационной проблемы;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 xml:space="preserve">Регулятивные </w:t>
      </w:r>
      <w:r w:rsidRPr="002E3A22">
        <w:rPr>
          <w:rFonts w:ascii="Times New Roman" w:hAnsi="Times New Roman" w:cs="Times New Roman"/>
          <w:sz w:val="24"/>
          <w:szCs w:val="24"/>
        </w:rPr>
        <w:t xml:space="preserve">УУД: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принятие учебной цели;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выбор способов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>• планирование организации контроля труда;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 • организация рабочего места;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выполнение правил гигиены учебного труда.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2E3A22">
        <w:rPr>
          <w:rFonts w:ascii="Times New Roman" w:hAnsi="Times New Roman" w:cs="Times New Roman"/>
          <w:sz w:val="24"/>
          <w:szCs w:val="24"/>
        </w:rPr>
        <w:t xml:space="preserve"> УУД: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сравнение;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анализ;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систематизация;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мыслительный эксперимент;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практическая работа;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усвоение информации с помощью компьютера;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работа со справочной литературой;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работа с дополнительной литературой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Коммуникативные УУД</w:t>
      </w:r>
      <w:r w:rsidRPr="002E3A2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формирование и развитие компетентности в области использования информационно-коммуникационных технологий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умение отвечать на вопросы, рассуждать, описывать явления, действия и т.п.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умение выделять главное из прочитанного;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слушать и слышать собеседника, учителя; </w:t>
      </w:r>
    </w:p>
    <w:p w:rsidR="00D201E2" w:rsidRPr="00D201E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задавать вопросы на понимание, обобщение </w:t>
      </w:r>
    </w:p>
    <w:p w:rsidR="002E3A22" w:rsidRDefault="00F615C6" w:rsidP="002E3A22">
      <w:pPr>
        <w:jc w:val="both"/>
        <w:rPr>
          <w:rFonts w:ascii="Times New Roman" w:hAnsi="Times New Roman" w:cs="Times New Roman"/>
          <w:sz w:val="24"/>
          <w:szCs w:val="24"/>
        </w:rPr>
      </w:pPr>
      <w:r w:rsidRPr="00D201E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 w:rsidRPr="002E3A22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0"/>
        <w:gridCol w:w="3123"/>
        <w:gridCol w:w="3122"/>
      </w:tblGrid>
      <w:tr w:rsidR="002E3A22" w:rsidTr="002E3A22">
        <w:tc>
          <w:tcPr>
            <w:tcW w:w="3190" w:type="dxa"/>
          </w:tcPr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результаты: </w:t>
            </w:r>
          </w:p>
        </w:tc>
        <w:tc>
          <w:tcPr>
            <w:tcW w:w="3190" w:type="dxa"/>
          </w:tcPr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</w:tc>
        <w:tc>
          <w:tcPr>
            <w:tcW w:w="3191" w:type="dxa"/>
          </w:tcPr>
          <w:p w:rsidR="002E3A22" w:rsidRDefault="002E3A22" w:rsidP="002E3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Обучающийся получит возможность научиться:</w:t>
            </w:r>
          </w:p>
        </w:tc>
      </w:tr>
      <w:tr w:rsidR="002E3A22" w:rsidTr="002E3A22">
        <w:tc>
          <w:tcPr>
            <w:tcW w:w="3190" w:type="dxa"/>
          </w:tcPr>
          <w:p w:rsidR="002E3A22" w:rsidRDefault="002E3A22" w:rsidP="002E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2E3A22" w:rsidRDefault="002E3A22" w:rsidP="002E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2E3A22" w:rsidRDefault="002E3A22" w:rsidP="002E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3A22" w:rsidTr="002E3A22">
        <w:tc>
          <w:tcPr>
            <w:tcW w:w="3190" w:type="dxa"/>
          </w:tcPr>
          <w:p w:rsidR="002E3A22" w:rsidRPr="00D201E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познавательной сфере: </w:t>
            </w: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эстетической сфере:</w:t>
            </w: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трудовой сфере</w:t>
            </w: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P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мотивационной сфере:</w:t>
            </w:r>
          </w:p>
        </w:tc>
        <w:tc>
          <w:tcPr>
            <w:tcW w:w="3190" w:type="dxa"/>
          </w:tcPr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воспринимать предметы материальной культуры как продукт творческой предметно преобразующей деятельности человека на земле, в воз</w:t>
            </w:r>
            <w:r w:rsidR="00D201E2">
              <w:rPr>
                <w:rFonts w:ascii="Times New Roman" w:hAnsi="Times New Roman" w:cs="Times New Roman"/>
                <w:sz w:val="24"/>
                <w:szCs w:val="24"/>
              </w:rPr>
              <w:t xml:space="preserve">духе, на воде, в информационном </w:t>
            </w: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пространстве; </w:t>
            </w: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называть основные виды профессиональной деятельности человека в разных сферах;</w:t>
            </w:r>
            <w:r w:rsidR="00D201E2"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организовывать рабочее место по предложенному образцу для работы с материалами (бумагой, пластичными материалами, природными материалами, тканью, нитками) и инструментами (ножницами, стеками, швейной иглой, шилом);</w:t>
            </w:r>
          </w:p>
          <w:p w:rsidR="00D201E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• соблюдать правила безопасной работы с инструментами и приспособлениями при выполнении изделия; </w:t>
            </w:r>
          </w:p>
          <w:p w:rsidR="00D201E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различать материалы и инструменты; определять необходимые материалы, инструменты и приспособления в зависимости от вида работы; • проводить под руководством учителя анализ простейших предметов быта по используемому материалу; </w:t>
            </w:r>
          </w:p>
          <w:p w:rsidR="002E3A2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объяснять значение понятия «технология» (процесс изготовления изделия).</w:t>
            </w:r>
          </w:p>
        </w:tc>
        <w:tc>
          <w:tcPr>
            <w:tcW w:w="3191" w:type="dxa"/>
          </w:tcPr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уважительно относиться к труду людей;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в своей деятельности элементы профессиональной деятельности человека;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рабочее место для работы с материалами и инструментами;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отбирать материалы и инструменты в зависимости от вида работы;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Pr="002E3A2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анализировать предметы быта по используемому материалу.</w:t>
            </w: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A22" w:rsidRDefault="002E3A22" w:rsidP="002E3A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предусматривает формирование у обучающихся </w:t>
      </w:r>
      <w:proofErr w:type="spell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392A2B" w:rsidRDefault="00392A2B" w:rsidP="00392A2B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CB4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овладеют</w:t>
      </w: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ориентироваться в ми 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применения распространённых ручных инструментов и приспособлений, бытовых электрических приборов; планирования бюджета домашнего хозяйства; культуры труда, уважительного отношения к труду и результатам труда.</w:t>
      </w:r>
    </w:p>
    <w:p w:rsidR="00392A2B" w:rsidRPr="00373C12" w:rsidRDefault="00392A2B" w:rsidP="00392A2B">
      <w:pPr>
        <w:tabs>
          <w:tab w:val="left" w:pos="614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технологии обучающийся, независимо от изучаемого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направления,   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получает возможность </w:t>
      </w: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ознакомиться: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основными технологическими понятиями и характеристика ми;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технологическими свойствами и назначением материалов;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назначением и устройством применяемых ручных инструментов, приспособлений, машин и оборудования;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 и назначением бытовой техники, применяемой для повышения производительности домашнего труда;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значением здорового питания для сохранения своего здоровья;</w:t>
      </w:r>
    </w:p>
    <w:p w:rsidR="00392A2B" w:rsidRDefault="00392A2B" w:rsidP="00392A2B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по установленным нормативам следующие трудовые операции и работы: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различных источниках;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конструкторскую и технологическую документацию;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сырьё, материалы, пищевые продукты, инструменты и оборудование для выполнения работ;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конструировать, моделировать, изготавливать изделия;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безопасные приёмы труда и правила пользования ручными инструментами, приспособлениями, машинами, электрооборудованием;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визуально, а также доступными измерительными средствами и приборами контроль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изготовляемого из де лия или продукта;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устранять допущенные дефекты;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работы с учётом имеющихся ресурсов и условий;</w:t>
      </w:r>
    </w:p>
    <w:p w:rsidR="00392A2B" w:rsidRPr="00373C12" w:rsidRDefault="00392A2B" w:rsidP="00392A2B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■  распределять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при коллективной деятельности; </w:t>
      </w:r>
    </w:p>
    <w:p w:rsidR="00392A2B" w:rsidRDefault="00392A2B" w:rsidP="00392A2B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92A2B" w:rsidRPr="00373C12" w:rsidRDefault="00392A2B" w:rsidP="00392A2B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Использовать приобретённые знания и умения в практической деятельности и повседневной жизни в целях:</w:t>
      </w:r>
    </w:p>
    <w:p w:rsidR="00392A2B" w:rsidRPr="00373C12" w:rsidRDefault="00392A2B" w:rsidP="00392A2B">
      <w:pPr>
        <w:numPr>
          <w:ilvl w:val="0"/>
          <w:numId w:val="7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392A2B" w:rsidRPr="00373C12" w:rsidRDefault="00392A2B" w:rsidP="00392A2B">
      <w:pPr>
        <w:numPr>
          <w:ilvl w:val="0"/>
          <w:numId w:val="7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творческих способностей и достижения высоких результатов преобразующей творческой деятельности;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технико-технологических сведений из разнообразных источников информации;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индивидуальной и коллективной трудовой деятельности;</w:t>
      </w:r>
    </w:p>
    <w:p w:rsidR="00392A2B" w:rsidRPr="00484D88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и ремонта изделий или получения продукта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D8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ручных инструментов, приспособлений, машин и оборудования;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изделий декоративно-прикладного искусства для оформления интерьера;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выполняемых работ с применением измерительных инструментов и приспособлений;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безопасных приёмов труда и правил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электро-безопасности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санитарии, гигиены;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затрат, необходимых для создания объекта труда или оказания услуги;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планов профессионального самоопределения и трудоустройства.</w:t>
      </w: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A2B" w:rsidRPr="00AC3A02" w:rsidRDefault="00392A2B" w:rsidP="00392A2B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492764245"/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392A2B" w:rsidRPr="00AC3A02" w:rsidRDefault="00392A2B" w:rsidP="00392A2B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92A2B" w:rsidRDefault="00C71057" w:rsidP="00392A2B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392A2B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(68</w:t>
      </w:r>
      <w:r w:rsidR="00392A2B" w:rsidRPr="00AC3A02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bookmarkEnd w:id="1"/>
    <w:p w:rsidR="00D953B5" w:rsidRPr="00D953B5" w:rsidRDefault="00D953B5" w:rsidP="00D953B5">
      <w:pPr>
        <w:widowControl w:val="0"/>
        <w:suppressAutoHyphens/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</w:pP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t>Основным дидактическим средством обучения технологии в основной школе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работы, вы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полнение проектов. Все виды практических работ в пример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ной программе направлены на освоение различных техноло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гий обработки материалов, электромонтажных, строительно-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отделочных и ремонтных санитарно-технических работ, гра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фических, расчетных и проектных операций.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1057" w:rsidRPr="00211D9E" w:rsidRDefault="00C71057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D9E">
        <w:rPr>
          <w:rFonts w:ascii="Times New Roman" w:hAnsi="Times New Roman" w:cs="Times New Roman"/>
          <w:b/>
          <w:sz w:val="24"/>
          <w:szCs w:val="24"/>
        </w:rPr>
        <w:t xml:space="preserve">1.Творческий проект (4 ч.) </w:t>
      </w:r>
    </w:p>
    <w:p w:rsidR="00C71057" w:rsidRPr="00211D9E" w:rsidRDefault="00C71057" w:rsidP="00C71057">
      <w:pPr>
        <w:jc w:val="both"/>
        <w:rPr>
          <w:rFonts w:ascii="Times New Roman" w:hAnsi="Times New Roman" w:cs="Times New Roman"/>
          <w:sz w:val="24"/>
          <w:szCs w:val="24"/>
        </w:rPr>
      </w:pPr>
      <w:r w:rsidRPr="00211D9E">
        <w:rPr>
          <w:rFonts w:ascii="Times New Roman" w:hAnsi="Times New Roman" w:cs="Times New Roman"/>
          <w:sz w:val="24"/>
          <w:szCs w:val="24"/>
        </w:rPr>
        <w:t xml:space="preserve">Содержание и организация обучения технологии в текущем году. Организация труда и оборудование рабочего места. Правила безопасности труда. Выполнение комплексных проектов. </w:t>
      </w:r>
    </w:p>
    <w:p w:rsidR="00C71057" w:rsidRPr="00DF6E39" w:rsidRDefault="00C71057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D9E">
        <w:rPr>
          <w:rFonts w:ascii="Times New Roman" w:hAnsi="Times New Roman" w:cs="Times New Roman"/>
          <w:b/>
          <w:sz w:val="24"/>
          <w:szCs w:val="24"/>
        </w:rPr>
        <w:t xml:space="preserve">2.Технология обработки древесины с элементами машиноведения (24 ч.) </w:t>
      </w:r>
    </w:p>
    <w:p w:rsidR="00C71057" w:rsidRPr="00211D9E" w:rsidRDefault="00C71057" w:rsidP="00C71057">
      <w:pPr>
        <w:jc w:val="both"/>
        <w:rPr>
          <w:rFonts w:ascii="Times New Roman" w:hAnsi="Times New Roman" w:cs="Times New Roman"/>
          <w:sz w:val="24"/>
          <w:szCs w:val="24"/>
        </w:rPr>
      </w:pPr>
      <w:r w:rsidRPr="00211D9E">
        <w:rPr>
          <w:rFonts w:ascii="Times New Roman" w:hAnsi="Times New Roman" w:cs="Times New Roman"/>
          <w:sz w:val="24"/>
          <w:szCs w:val="24"/>
        </w:rPr>
        <w:t xml:space="preserve">Выявление потребностей людей </w:t>
      </w:r>
      <w:proofErr w:type="gramStart"/>
      <w:r w:rsidRPr="00211D9E">
        <w:rPr>
          <w:rFonts w:ascii="Times New Roman" w:hAnsi="Times New Roman" w:cs="Times New Roman"/>
          <w:sz w:val="24"/>
          <w:szCs w:val="24"/>
        </w:rPr>
        <w:t>в приспособлениях</w:t>
      </w:r>
      <w:proofErr w:type="gramEnd"/>
      <w:r w:rsidRPr="00211D9E">
        <w:rPr>
          <w:rFonts w:ascii="Times New Roman" w:hAnsi="Times New Roman" w:cs="Times New Roman"/>
          <w:sz w:val="24"/>
          <w:szCs w:val="24"/>
        </w:rPr>
        <w:t xml:space="preserve"> облегчающих труд. Формулировка задачи проекта. Поиск новых технических и технологических решений по выполнению проекта. Разработка требований к проектируемому изделию. Рассмотрение идей по изготовлению запланированного изделия. Выбор лучшей идеи. Чертеж и эскиз деталей с конической и фасонной поверхностями. Выбор материалов. Необходимые знания и умения для выполнения проекта (приемы обтачивания конических деталей, соединение деталей шипами, шпильками, гайками, болтами, нагелями). Организация рабочего места при работе на токарном станке по обработке древесины. Назначение, принцип действия, устройство и работа на </w:t>
      </w:r>
      <w:proofErr w:type="spellStart"/>
      <w:r w:rsidRPr="00211D9E">
        <w:rPr>
          <w:rFonts w:ascii="Times New Roman" w:hAnsi="Times New Roman" w:cs="Times New Roman"/>
          <w:sz w:val="24"/>
          <w:szCs w:val="24"/>
        </w:rPr>
        <w:t>токарно</w:t>
      </w:r>
      <w:proofErr w:type="spellEnd"/>
      <w:r w:rsidRPr="00211D9E">
        <w:rPr>
          <w:rFonts w:ascii="Times New Roman" w:hAnsi="Times New Roman" w:cs="Times New Roman"/>
          <w:sz w:val="24"/>
          <w:szCs w:val="24"/>
        </w:rPr>
        <w:t xml:space="preserve"> – винторезном станке. Технология токарной обработки древесины. Правила безопасной работы на токарном станке. </w:t>
      </w:r>
    </w:p>
    <w:p w:rsidR="00C71057" w:rsidRPr="00DF6E39" w:rsidRDefault="00C71057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D9E">
        <w:rPr>
          <w:rFonts w:ascii="Times New Roman" w:hAnsi="Times New Roman" w:cs="Times New Roman"/>
          <w:b/>
          <w:sz w:val="24"/>
          <w:szCs w:val="24"/>
        </w:rPr>
        <w:t xml:space="preserve">3.Технология обработки металла с элементами машиноведения (10 ч.) </w:t>
      </w:r>
    </w:p>
    <w:p w:rsidR="00C71057" w:rsidRPr="00211D9E" w:rsidRDefault="00C71057" w:rsidP="00C71057">
      <w:pPr>
        <w:jc w:val="both"/>
        <w:rPr>
          <w:rFonts w:ascii="Times New Roman" w:hAnsi="Times New Roman" w:cs="Times New Roman"/>
          <w:sz w:val="24"/>
          <w:szCs w:val="24"/>
        </w:rPr>
      </w:pPr>
      <w:r w:rsidRPr="00211D9E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умениями изготовлять детали для запланированного изделия (приемы обработки конических и фасонных поверхностей, окончательная токарная обработка деталей, способы, инструменты и приспособления для нарезания резьбы). Технологическая карта изготовления детали цилиндрической формы на токарном станке (типа нагелей). Детали как части изделия. Изготовление деталей с наружной и внутренней резьбой с помощью ручных резьбонарезных инструментов. Резьбонарезной инструмент и приспособления: плашки, метчики, плашкодержатели, воротки, их назначение и устройство. Токарные резцы: проходной, подрезной, отрезной. Приемы и последовательность обтачивания металлических деталей на </w:t>
      </w:r>
      <w:proofErr w:type="spellStart"/>
      <w:r w:rsidRPr="00211D9E">
        <w:rPr>
          <w:rFonts w:ascii="Times New Roman" w:hAnsi="Times New Roman" w:cs="Times New Roman"/>
          <w:sz w:val="24"/>
          <w:szCs w:val="24"/>
        </w:rPr>
        <w:t>токарно</w:t>
      </w:r>
      <w:proofErr w:type="spellEnd"/>
      <w:r w:rsidRPr="00211D9E">
        <w:rPr>
          <w:rFonts w:ascii="Times New Roman" w:hAnsi="Times New Roman" w:cs="Times New Roman"/>
          <w:sz w:val="24"/>
          <w:szCs w:val="24"/>
        </w:rPr>
        <w:t xml:space="preserve"> – винторезном станке. Чтение чертежа. Обозначение на чертеже допустимых отклонений от номинальных размеров, наружной и внутренней резьбы. Устройство и работа фрезерного станка. Правила безопасной работы на фрезерном станке. Приемы работы при сборке изделия. Осуществление монтажа изделия. Контроль качества изделия по чертежу с помощью контрольных и измерительных инструментов. Обоснование функциональных качеств изготовления изделия. Режим экономии материалов и электроэнергии в процессе выполнения проекта. </w:t>
      </w:r>
    </w:p>
    <w:p w:rsidR="00C71057" w:rsidRPr="00211D9E" w:rsidRDefault="00C71057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D9E">
        <w:rPr>
          <w:rFonts w:ascii="Times New Roman" w:hAnsi="Times New Roman" w:cs="Times New Roman"/>
          <w:b/>
          <w:sz w:val="24"/>
          <w:szCs w:val="24"/>
        </w:rPr>
        <w:t xml:space="preserve">4.Художественная обработка металлов. Традиционные виды декоративно – прикладного творчества (12 ч.) </w:t>
      </w:r>
    </w:p>
    <w:p w:rsidR="00C71057" w:rsidRPr="00211D9E" w:rsidRDefault="00C71057" w:rsidP="00C71057">
      <w:pPr>
        <w:jc w:val="both"/>
        <w:rPr>
          <w:rFonts w:ascii="Times New Roman" w:hAnsi="Times New Roman" w:cs="Times New Roman"/>
          <w:sz w:val="24"/>
          <w:szCs w:val="24"/>
        </w:rPr>
      </w:pPr>
      <w:r w:rsidRPr="00211D9E">
        <w:rPr>
          <w:rFonts w:ascii="Times New Roman" w:hAnsi="Times New Roman" w:cs="Times New Roman"/>
          <w:sz w:val="24"/>
          <w:szCs w:val="24"/>
        </w:rPr>
        <w:t>Декоративно – прикладное творчество, его виды и многообразие, влияние на местные художественные промыслы, традиции и культуру каждого народа. Определение потребностей в изделиях с использованием традиционных видов ремесел и народных промыслов. Формулировка задачи. Материалы, инструменты и оборудования для изготовления и художественного оформления запланированного изделия. Разработка критериев, которым должно удовлетворять изделие. Технологическая карта изготовления изделия или его декоративно – художественного оформления. Разработка эскиза. Свойства красок и лаков для росписи изделий или материалов для орнаментального украшения. Правила безопасной работы.</w:t>
      </w:r>
    </w:p>
    <w:p w:rsidR="00C71057" w:rsidRPr="00211D9E" w:rsidRDefault="00C71057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D9E">
        <w:rPr>
          <w:rFonts w:ascii="Times New Roman" w:hAnsi="Times New Roman" w:cs="Times New Roman"/>
          <w:b/>
          <w:sz w:val="24"/>
          <w:szCs w:val="24"/>
        </w:rPr>
        <w:t>5. Культура дома (</w:t>
      </w:r>
      <w:proofErr w:type="spellStart"/>
      <w:r w:rsidRPr="00211D9E">
        <w:rPr>
          <w:rFonts w:ascii="Times New Roman" w:hAnsi="Times New Roman" w:cs="Times New Roman"/>
          <w:b/>
          <w:sz w:val="24"/>
          <w:szCs w:val="24"/>
        </w:rPr>
        <w:t>ремонтно</w:t>
      </w:r>
      <w:proofErr w:type="spellEnd"/>
      <w:r w:rsidRPr="00211D9E">
        <w:rPr>
          <w:rFonts w:ascii="Times New Roman" w:hAnsi="Times New Roman" w:cs="Times New Roman"/>
          <w:b/>
          <w:sz w:val="24"/>
          <w:szCs w:val="24"/>
        </w:rPr>
        <w:t xml:space="preserve"> – строительные работы) (6 ч.) </w:t>
      </w:r>
    </w:p>
    <w:p w:rsidR="00C71057" w:rsidRPr="00211D9E" w:rsidRDefault="00C71057" w:rsidP="00C710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сведения о ремонтных работах в помещении. Разновидности обоев, правила оклеивания стен и потолков; краски, кисти, способы покраски. Правила техники безопасности труда при выполнении ремонтных работ.</w:t>
      </w:r>
    </w:p>
    <w:p w:rsidR="00C71057" w:rsidRPr="00211D9E" w:rsidRDefault="00C71057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D9E">
        <w:rPr>
          <w:rFonts w:ascii="Times New Roman" w:hAnsi="Times New Roman" w:cs="Times New Roman"/>
          <w:b/>
          <w:sz w:val="24"/>
          <w:szCs w:val="24"/>
        </w:rPr>
        <w:t>6.</w:t>
      </w:r>
      <w:r w:rsidRPr="005344C3">
        <w:rPr>
          <w:rFonts w:ascii="Times New Roman" w:hAnsi="Times New Roman" w:cs="Times New Roman"/>
          <w:b/>
          <w:sz w:val="24"/>
          <w:szCs w:val="24"/>
        </w:rPr>
        <w:t>Творческие проекты (8</w:t>
      </w:r>
      <w:r w:rsidRPr="00211D9E">
        <w:rPr>
          <w:rFonts w:ascii="Times New Roman" w:hAnsi="Times New Roman" w:cs="Times New Roman"/>
          <w:b/>
          <w:sz w:val="24"/>
          <w:szCs w:val="24"/>
        </w:rPr>
        <w:t xml:space="preserve"> ч.) </w:t>
      </w:r>
    </w:p>
    <w:p w:rsidR="00C71057" w:rsidRDefault="00C71057" w:rsidP="00C71057">
      <w:pPr>
        <w:jc w:val="both"/>
        <w:rPr>
          <w:rFonts w:ascii="Times New Roman" w:hAnsi="Times New Roman" w:cs="Times New Roman"/>
          <w:sz w:val="24"/>
          <w:szCs w:val="24"/>
        </w:rPr>
      </w:pPr>
      <w:r w:rsidRPr="00211D9E">
        <w:rPr>
          <w:rFonts w:ascii="Times New Roman" w:hAnsi="Times New Roman" w:cs="Times New Roman"/>
          <w:sz w:val="24"/>
          <w:szCs w:val="24"/>
        </w:rPr>
        <w:t xml:space="preserve">Разработка требований (критериев) для качественного выполнения конечного продукта проекта, включающих: определение типа изделия; пожелания конечного потребителя (покупателя), рынка; функциональное назначение изделия; допустимые пределы стоимости; </w:t>
      </w:r>
      <w:proofErr w:type="spellStart"/>
      <w:r w:rsidRPr="00211D9E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211D9E">
        <w:rPr>
          <w:rFonts w:ascii="Times New Roman" w:hAnsi="Times New Roman" w:cs="Times New Roman"/>
          <w:sz w:val="24"/>
          <w:szCs w:val="24"/>
        </w:rPr>
        <w:t xml:space="preserve"> производства изделия и его эксплуатации; безопасность при пользовании изделием и др. Испытание и оценка изделия. Графики и диаграммы, эскизы и чертежи как способ отражения процесса изготовления изделия и результатов исследования. Защита проекта, способы презентации проекта</w:t>
      </w:r>
    </w:p>
    <w:p w:rsidR="00C71057" w:rsidRDefault="00C71057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4C3">
        <w:rPr>
          <w:rFonts w:ascii="Times New Roman" w:hAnsi="Times New Roman" w:cs="Times New Roman"/>
          <w:b/>
          <w:sz w:val="24"/>
          <w:szCs w:val="24"/>
        </w:rPr>
        <w:t>Резервные уроки (4 ч.)</w:t>
      </w:r>
    </w:p>
    <w:p w:rsidR="00E056AE" w:rsidRDefault="00E056AE" w:rsidP="00E056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2" w:name="_Toc295376645"/>
      <w:bookmarkEnd w:id="2"/>
      <w:r w:rsidRPr="009902E9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Календарно-тематическое планирование </w:t>
      </w:r>
    </w:p>
    <w:p w:rsidR="00E056AE" w:rsidRDefault="00E056AE" w:rsidP="00E056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902E9">
        <w:rPr>
          <w:rFonts w:ascii="Times New Roman" w:hAnsi="Times New Roman"/>
          <w:b/>
          <w:sz w:val="28"/>
          <w:szCs w:val="28"/>
          <w:lang w:eastAsia="ru-RU"/>
        </w:rPr>
        <w:t xml:space="preserve">по 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технологии</w:t>
      </w:r>
      <w:r w:rsidRPr="009902E9">
        <w:rPr>
          <w:rFonts w:ascii="Times New Roman" w:hAnsi="Times New Roman"/>
          <w:b/>
          <w:sz w:val="28"/>
          <w:szCs w:val="28"/>
          <w:lang w:eastAsia="ru-RU"/>
        </w:rPr>
        <w:t xml:space="preserve">  (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9902E9">
        <w:rPr>
          <w:rFonts w:ascii="Times New Roman" w:hAnsi="Times New Roman"/>
          <w:b/>
          <w:sz w:val="28"/>
          <w:szCs w:val="28"/>
          <w:lang w:eastAsia="ru-RU"/>
        </w:rPr>
        <w:t xml:space="preserve"> класс)</w:t>
      </w:r>
    </w:p>
    <w:tbl>
      <w:tblPr>
        <w:tblW w:w="992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473"/>
        <w:gridCol w:w="987"/>
        <w:gridCol w:w="924"/>
        <w:gridCol w:w="863"/>
        <w:gridCol w:w="980"/>
        <w:gridCol w:w="986"/>
      </w:tblGrid>
      <w:tr w:rsidR="00E056AE" w:rsidRPr="0012793E" w:rsidTr="00616D58">
        <w:trPr>
          <w:trHeight w:val="170"/>
        </w:trPr>
        <w:tc>
          <w:tcPr>
            <w:tcW w:w="709" w:type="dxa"/>
            <w:vMerge w:val="restart"/>
            <w:shd w:val="clear" w:color="auto" w:fill="auto"/>
          </w:tcPr>
          <w:p w:rsidR="00E056AE" w:rsidRPr="0012793E" w:rsidRDefault="00E056AE" w:rsidP="00616D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793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12793E" w:rsidRDefault="00E056AE" w:rsidP="00616D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2793E">
              <w:rPr>
                <w:rFonts w:ascii="Times New Roman" w:hAnsi="Times New Roman"/>
                <w:b/>
                <w:sz w:val="24"/>
                <w:szCs w:val="24"/>
              </w:rPr>
              <w:t>Раздел/Тема урока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79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753" w:type="dxa"/>
            <w:gridSpan w:val="4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2793E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vMerge/>
            <w:shd w:val="clear" w:color="auto" w:fill="auto"/>
          </w:tcPr>
          <w:p w:rsidR="00E056AE" w:rsidRPr="000951F8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966" w:type="dxa"/>
            <w:gridSpan w:val="2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vMerge/>
            <w:shd w:val="clear" w:color="auto" w:fill="auto"/>
          </w:tcPr>
          <w:p w:rsidR="00E056AE" w:rsidRPr="000951F8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7-а</w:t>
            </w: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7-б</w:t>
            </w:r>
          </w:p>
        </w:tc>
        <w:tc>
          <w:tcPr>
            <w:tcW w:w="980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7-а</w:t>
            </w:r>
          </w:p>
        </w:tc>
        <w:tc>
          <w:tcPr>
            <w:tcW w:w="986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7-б</w:t>
            </w: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F16305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Что такое творческий проект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Этапы выполнения проекта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Древесина. Пиломатериалы и древесные материалы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Графическое изображение деталей и изделий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Рабочее место и инструменты для ручной обработки древесины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Разметка заготовок из древесины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Пиление заготовок из древесины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Строгание заготовок из древесины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Точение конических и фасонных деталей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Художественное точение изделий из древесины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Профессии , специальности рабочих и машины в лесной и деревообрабатывающей промышленности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Мозаика на изделиях из древесины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Технология изготовления мозаичных наборов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Изготовление рисунка, склеивание и отделка мозаичного набора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Классификация сталей. Термическая обработка сталей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Чертежи деталей, изготовленных на токарном и фрезерном станках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Назначение и устройство токарно-винторезного станка ТВ-6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Pr="00F16305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F16305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Виды и назначение токарных резцов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Pr="00F16305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F16305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Управление токарно-винторезным станком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Приемы работы на токарно-винторезном станке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Технологическая документация для изготовления изделий на станках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Устройство настольного горизонтально-фрезерного станка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left w:val="single" w:sz="4" w:space="0" w:color="auto"/>
            </w:tcBorders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Нарезание резьбы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026EFC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56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Тиснение на фольге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Художественные изделия из проволоки (ажурная скульптура из проволоки)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Pr="0012793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Басма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15B0">
              <w:rPr>
                <w:rFonts w:ascii="Times New Roman" w:hAnsi="Times New Roman"/>
                <w:sz w:val="24"/>
                <w:szCs w:val="24"/>
              </w:rPr>
              <w:t>Пропильный</w:t>
            </w:r>
            <w:proofErr w:type="spellEnd"/>
            <w:r w:rsidRPr="007915B0">
              <w:rPr>
                <w:rFonts w:ascii="Times New Roman" w:hAnsi="Times New Roman"/>
                <w:sz w:val="24"/>
                <w:szCs w:val="24"/>
              </w:rPr>
              <w:t xml:space="preserve"> металл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Чеканка на резиновой подкладке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Основы технологии оклейки помещений обоями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Основы технологии малярных работ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Основы технологии плиточных работ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Основные требования проектированию изделий. Принципы стандартизации изделий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Элементы конструирования. Алгоритм решения изобретательских задач.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Экономические расчеты при выполнении проекта. Затраты на оплату труда.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Творческий проект «Полочка для телефона»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E056A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Резервный урок.</w:t>
            </w:r>
          </w:p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5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056AE" w:rsidRPr="0012793E" w:rsidTr="00616D58">
        <w:trPr>
          <w:trHeight w:val="170"/>
        </w:trPr>
        <w:tc>
          <w:tcPr>
            <w:tcW w:w="709" w:type="dxa"/>
            <w:shd w:val="clear" w:color="auto" w:fill="auto"/>
          </w:tcPr>
          <w:p w:rsidR="00E056AE" w:rsidRPr="000951F8" w:rsidRDefault="00E056AE" w:rsidP="00616D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0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15B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6AE" w:rsidRPr="007915B0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15B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  <w:p w:rsidR="00E056AE" w:rsidRPr="007915B0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056AE" w:rsidRDefault="00E056AE" w:rsidP="00616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056AE" w:rsidRPr="005344C3" w:rsidRDefault="00E056AE" w:rsidP="00C7105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056AE" w:rsidRPr="005344C3" w:rsidSect="00392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563F6E"/>
    <w:lvl w:ilvl="0">
      <w:numFmt w:val="bullet"/>
      <w:lvlText w:val="*"/>
      <w:lvlJc w:val="left"/>
    </w:lvl>
  </w:abstractNum>
  <w:abstractNum w:abstractNumId="1" w15:restartNumberingAfterBreak="0">
    <w:nsid w:val="42144B26"/>
    <w:multiLevelType w:val="hybridMultilevel"/>
    <w:tmpl w:val="73B42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197A1F"/>
    <w:multiLevelType w:val="hybridMultilevel"/>
    <w:tmpl w:val="AF92EFBC"/>
    <w:lvl w:ilvl="0" w:tplc="E876B2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E357F"/>
    <w:multiLevelType w:val="hybridMultilevel"/>
    <w:tmpl w:val="325C68B8"/>
    <w:lvl w:ilvl="0" w:tplc="C0B6A2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927124"/>
    <w:multiLevelType w:val="hybridMultilevel"/>
    <w:tmpl w:val="F37C61EC"/>
    <w:lvl w:ilvl="0" w:tplc="02C473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■"/>
        <w:legacy w:legacy="1" w:legacySpace="0" w:legacyIndent="230"/>
        <w:lvlJc w:val="left"/>
        <w:rPr>
          <w:rFonts w:ascii="Century Schoolbook" w:hAnsi="Century Schoolbook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■"/>
        <w:legacy w:legacy="1" w:legacySpace="0" w:legacyIndent="220"/>
        <w:lvlJc w:val="left"/>
        <w:rPr>
          <w:rFonts w:ascii="Century Schoolbook" w:hAnsi="Century Schoolbook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■"/>
        <w:legacy w:legacy="1" w:legacySpace="0" w:legacyIndent="226"/>
        <w:lvlJc w:val="left"/>
        <w:rPr>
          <w:rFonts w:ascii="Century Schoolbook" w:hAnsi="Century Schoolbook" w:hint="default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C6"/>
    <w:rsid w:val="00225B78"/>
    <w:rsid w:val="002D71B6"/>
    <w:rsid w:val="002E3A22"/>
    <w:rsid w:val="00392A2B"/>
    <w:rsid w:val="00B9220D"/>
    <w:rsid w:val="00C71057"/>
    <w:rsid w:val="00D201E2"/>
    <w:rsid w:val="00D953B5"/>
    <w:rsid w:val="00E056AE"/>
    <w:rsid w:val="00E815BF"/>
    <w:rsid w:val="00F615C6"/>
    <w:rsid w:val="00FB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05BBF"/>
  <w15:docId w15:val="{CBE0C5B3-FE81-4D8E-AC6B-4C0EFE71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15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E3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01E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D7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2509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4</cp:revision>
  <cp:lastPrinted>2016-11-28T17:08:00Z</cp:lastPrinted>
  <dcterms:created xsi:type="dcterms:W3CDTF">2019-11-05T20:03:00Z</dcterms:created>
  <dcterms:modified xsi:type="dcterms:W3CDTF">2020-08-02T23:05:00Z</dcterms:modified>
</cp:coreProperties>
</file>